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FA" w:rsidRDefault="001C736C" w:rsidP="00D675FA">
      <w:pPr>
        <w:pStyle w:val="a3"/>
        <w:tabs>
          <w:tab w:val="clear" w:pos="4536"/>
          <w:tab w:val="clear" w:pos="9072"/>
          <w:tab w:val="left" w:pos="8730"/>
        </w:tabs>
      </w:pPr>
      <w:r>
        <w:rPr>
          <w:noProof/>
          <w:lang w:eastAsia="bg-BG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5004435</wp:posOffset>
            </wp:positionH>
            <wp:positionV relativeFrom="paragraph">
              <wp:posOffset>-1268095</wp:posOffset>
            </wp:positionV>
            <wp:extent cx="904875" cy="552450"/>
            <wp:effectExtent l="19050" t="0" r="9525" b="0"/>
            <wp:wrapNone/>
            <wp:docPr id="3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75FA">
        <w:rPr>
          <w:noProof/>
          <w:lang w:eastAsia="bg-B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-1268095</wp:posOffset>
            </wp:positionV>
            <wp:extent cx="971550" cy="552450"/>
            <wp:effectExtent l="19050" t="0" r="0" b="0"/>
            <wp:wrapTight wrapText="bothSides">
              <wp:wrapPolygon edited="0">
                <wp:start x="-424" y="0"/>
                <wp:lineTo x="-424" y="20855"/>
                <wp:lineTo x="21600" y="20855"/>
                <wp:lineTo x="21600" y="0"/>
                <wp:lineTo x="-424" y="0"/>
              </wp:wrapPolygon>
            </wp:wrapTight>
            <wp:docPr id="3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75FA">
        <w:rPr>
          <w:noProof/>
          <w:lang w:eastAsia="bg-BG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-1258570</wp:posOffset>
            </wp:positionV>
            <wp:extent cx="857250" cy="542925"/>
            <wp:effectExtent l="19050" t="0" r="0" b="0"/>
            <wp:wrapTight wrapText="bothSides">
              <wp:wrapPolygon edited="0">
                <wp:start x="-480" y="0"/>
                <wp:lineTo x="-480" y="21221"/>
                <wp:lineTo x="21600" y="21221"/>
                <wp:lineTo x="21600" y="0"/>
                <wp:lineTo x="-480" y="0"/>
              </wp:wrapPolygon>
            </wp:wrapTight>
            <wp:docPr id="3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75FA"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-1258570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32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75FA" w:rsidRPr="001C6269" w:rsidRDefault="00D675FA" w:rsidP="00D675FA">
      <w:pPr>
        <w:spacing w:after="0" w:line="240" w:lineRule="auto"/>
        <w:jc w:val="center"/>
        <w:rPr>
          <w:b/>
        </w:rPr>
      </w:pPr>
      <w:r>
        <w:rPr>
          <w:rFonts w:ascii="Arial" w:hAnsi="Arial" w:cs="Arial"/>
          <w:b/>
        </w:rPr>
        <w:t xml:space="preserve">           </w:t>
      </w:r>
      <w:r w:rsidRPr="001C6269">
        <w:rPr>
          <w:b/>
        </w:rPr>
        <w:t>ПРОГРАМА ЗА РАЗВИТИЕ НА СЕЛСКИТЕ РАЙОНИ 2014–2020г.</w:t>
      </w:r>
    </w:p>
    <w:p w:rsidR="00D675FA" w:rsidRPr="001C6269" w:rsidRDefault="00D675FA" w:rsidP="00D675FA">
      <w:pPr>
        <w:pStyle w:val="a3"/>
      </w:pPr>
      <w:r>
        <w:rPr>
          <w:b/>
          <w:iCs/>
          <w:spacing w:val="3"/>
          <w:lang w:val="ru-RU"/>
        </w:rPr>
        <w:t xml:space="preserve">   </w:t>
      </w:r>
      <w:r w:rsidRPr="001C6269">
        <w:rPr>
          <w:b/>
          <w:iCs/>
          <w:spacing w:val="3"/>
          <w:lang w:val="ru-RU"/>
        </w:rPr>
        <w:tab/>
      </w:r>
      <w:r>
        <w:rPr>
          <w:b/>
          <w:iCs/>
          <w:spacing w:val="3"/>
          <w:lang w:val="ru-RU"/>
        </w:rPr>
        <w:t xml:space="preserve">                  </w:t>
      </w: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9A3ED8" w:rsidRDefault="009A3ED8" w:rsidP="00D675FA">
      <w:pPr>
        <w:spacing w:after="0"/>
      </w:pPr>
    </w:p>
    <w:p w:rsidR="00AD2383" w:rsidRPr="00AD2383" w:rsidRDefault="00AD2383" w:rsidP="00D675FA">
      <w:pPr>
        <w:spacing w:after="0"/>
      </w:pPr>
    </w:p>
    <w:p w:rsidR="00162E17" w:rsidRPr="009869AC" w:rsidRDefault="00B80371" w:rsidP="00B80371">
      <w:pPr>
        <w:jc w:val="right"/>
        <w:rPr>
          <w:lang w:val="en-US"/>
        </w:rPr>
      </w:pPr>
      <w:r>
        <w:rPr>
          <w:szCs w:val="24"/>
        </w:rPr>
        <w:t>Приложение №</w:t>
      </w:r>
      <w:r w:rsidR="00D675FA">
        <w:rPr>
          <w:szCs w:val="24"/>
        </w:rPr>
        <w:t xml:space="preserve"> </w:t>
      </w:r>
      <w:r>
        <w:rPr>
          <w:szCs w:val="24"/>
          <w:lang w:val="en-US"/>
        </w:rPr>
        <w:t>2</w:t>
      </w:r>
      <w:r w:rsidR="009869AC">
        <w:rPr>
          <w:szCs w:val="24"/>
          <w:lang w:val="en-US"/>
        </w:rPr>
        <w:t>0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81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E17" w:rsidRPr="00162E17" w:rsidRDefault="00162E17" w:rsidP="00C10A40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9"/>
              <w:gridCol w:w="7615"/>
              <w:gridCol w:w="850"/>
            </w:tblGrid>
            <w:tr w:rsidR="00910819" w:rsidRPr="000605EE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bookmarkStart w:id="0" w:name="_GoBack"/>
                  <w:bookmarkEnd w:id="0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lastRenderedPageBreak/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27"/>
              <w:gridCol w:w="981"/>
              <w:gridCol w:w="1771"/>
            </w:tblGrid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0"/>
              <w:gridCol w:w="114"/>
              <w:gridCol w:w="2466"/>
              <w:gridCol w:w="398"/>
              <w:gridCol w:w="2628"/>
              <w:gridCol w:w="2852"/>
              <w:gridCol w:w="1227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Предотвратяване на ерозията на почвите и подобряване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/>
    <w:p w:rsidR="00162E17" w:rsidRDefault="00162E17"/>
    <w:sectPr w:rsidR="00162E17" w:rsidSect="00E8207E">
      <w:footerReference w:type="default" r:id="rId11"/>
      <w:pgSz w:w="11906" w:h="16838"/>
      <w:pgMar w:top="2387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A2C" w:rsidRDefault="00434A2C" w:rsidP="00162E17">
      <w:pPr>
        <w:spacing w:after="0" w:line="240" w:lineRule="auto"/>
      </w:pPr>
      <w:r>
        <w:separator/>
      </w:r>
    </w:p>
  </w:endnote>
  <w:endnote w:type="continuationSeparator" w:id="0">
    <w:p w:rsidR="00434A2C" w:rsidRDefault="00434A2C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07E" w:rsidRPr="00E8207E" w:rsidRDefault="00E8207E" w:rsidP="00E8207E">
    <w:pPr>
      <w:pStyle w:val="a5"/>
      <w:jc w:val="center"/>
      <w:rPr>
        <w:sz w:val="20"/>
        <w:szCs w:val="20"/>
        <w:lang w:val="ru-RU"/>
      </w:rPr>
    </w:pPr>
  </w:p>
  <w:p w:rsidR="00162E17" w:rsidRPr="00E8207E" w:rsidRDefault="00162E17" w:rsidP="00E820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A2C" w:rsidRDefault="00434A2C" w:rsidP="00162E17">
      <w:pPr>
        <w:spacing w:after="0" w:line="240" w:lineRule="auto"/>
      </w:pPr>
      <w:r>
        <w:separator/>
      </w:r>
    </w:p>
  </w:footnote>
  <w:footnote w:type="continuationSeparator" w:id="0">
    <w:p w:rsidR="00434A2C" w:rsidRDefault="00434A2C" w:rsidP="00162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162E17"/>
    <w:rsid w:val="000D48F9"/>
    <w:rsid w:val="0013714E"/>
    <w:rsid w:val="00162E17"/>
    <w:rsid w:val="001C736C"/>
    <w:rsid w:val="002A3789"/>
    <w:rsid w:val="0041088A"/>
    <w:rsid w:val="00434A2C"/>
    <w:rsid w:val="0047284E"/>
    <w:rsid w:val="004855F6"/>
    <w:rsid w:val="004A1F8E"/>
    <w:rsid w:val="004D6DA1"/>
    <w:rsid w:val="005952EB"/>
    <w:rsid w:val="005A6064"/>
    <w:rsid w:val="006813E5"/>
    <w:rsid w:val="006C72CD"/>
    <w:rsid w:val="006D45A0"/>
    <w:rsid w:val="00724F4E"/>
    <w:rsid w:val="007A4B81"/>
    <w:rsid w:val="007B69F6"/>
    <w:rsid w:val="00857246"/>
    <w:rsid w:val="00910819"/>
    <w:rsid w:val="00920CF6"/>
    <w:rsid w:val="009869AC"/>
    <w:rsid w:val="009A3ED8"/>
    <w:rsid w:val="009B3E20"/>
    <w:rsid w:val="009E683F"/>
    <w:rsid w:val="00A9069C"/>
    <w:rsid w:val="00AD2383"/>
    <w:rsid w:val="00B80371"/>
    <w:rsid w:val="00B93472"/>
    <w:rsid w:val="00C10A40"/>
    <w:rsid w:val="00C6482B"/>
    <w:rsid w:val="00D2516E"/>
    <w:rsid w:val="00D675FA"/>
    <w:rsid w:val="00D93F35"/>
    <w:rsid w:val="00E8207E"/>
    <w:rsid w:val="00F01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31B96-8664-4B6F-BC29-40D581B43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1924</Words>
  <Characters>10970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Belene1</cp:lastModifiedBy>
  <cp:revision>11</cp:revision>
  <cp:lastPrinted>2017-08-25T09:52:00Z</cp:lastPrinted>
  <dcterms:created xsi:type="dcterms:W3CDTF">2017-09-11T07:53:00Z</dcterms:created>
  <dcterms:modified xsi:type="dcterms:W3CDTF">2018-07-17T12:13:00Z</dcterms:modified>
</cp:coreProperties>
</file>